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9" w:rsidRPr="00B068AB" w:rsidRDefault="00B068AB" w:rsidP="0066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ПРОГРАМА И ПЛАН ЗА РАБОТА</w:t>
      </w:r>
    </w:p>
    <w:p w:rsidR="000A0A79" w:rsidRPr="0004023D" w:rsidRDefault="000A0A79" w:rsidP="0004023D">
      <w:pPr>
        <w:pStyle w:val="20"/>
        <w:shd w:val="clear" w:color="auto" w:fill="auto"/>
        <w:spacing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23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04023D">
        <w:rPr>
          <w:rStyle w:val="210"/>
          <w:rFonts w:ascii="Times New Roman" w:hAnsi="Times New Roman" w:cs="Times New Roman"/>
          <w:b/>
          <w:bCs/>
          <w:sz w:val="24"/>
          <w:szCs w:val="24"/>
        </w:rPr>
        <w:t xml:space="preserve">НЧ „Златко Миланов 1931“ с. Габрешевци </w:t>
      </w:r>
      <w:r w:rsidRPr="0004023D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</w:p>
    <w:p w:rsidR="000A0A79" w:rsidRPr="0004023D" w:rsidRDefault="000A0A79" w:rsidP="0004023D">
      <w:pPr>
        <w:pStyle w:val="20"/>
        <w:shd w:val="clear" w:color="auto" w:fill="auto"/>
        <w:spacing w:line="250" w:lineRule="exact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04023D">
        <w:rPr>
          <w:rFonts w:ascii="Times New Roman" w:hAnsi="Times New Roman" w:cs="Times New Roman"/>
          <w:b/>
          <w:bCs/>
          <w:sz w:val="24"/>
          <w:szCs w:val="24"/>
        </w:rPr>
        <w:t xml:space="preserve"> община Трекляно, Област Кюстендил</w:t>
      </w:r>
    </w:p>
    <w:p w:rsidR="000A0A79" w:rsidRDefault="000A0A79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</w:t>
      </w:r>
      <w:r w:rsidR="00B068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788A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41" w:rightFromText="141" w:vertAnchor="text" w:horzAnchor="margin" w:tblpXSpec="center" w:tblpY="45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2209"/>
        <w:gridCol w:w="2727"/>
        <w:gridCol w:w="2679"/>
        <w:gridCol w:w="2224"/>
      </w:tblGrid>
      <w:tr w:rsidR="000A0A79" w:rsidRPr="002C2D9C">
        <w:trPr>
          <w:trHeight w:val="1027"/>
        </w:trPr>
        <w:tc>
          <w:tcPr>
            <w:tcW w:w="1360" w:type="dxa"/>
          </w:tcPr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2727" w:type="dxa"/>
          </w:tcPr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КУЛТУРНА</w:t>
            </w:r>
          </w:p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ПРОЯВА</w:t>
            </w:r>
          </w:p>
        </w:tc>
        <w:tc>
          <w:tcPr>
            <w:tcW w:w="2679" w:type="dxa"/>
          </w:tcPr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ОРГАНИЗАТОРИ</w:t>
            </w:r>
          </w:p>
        </w:tc>
        <w:tc>
          <w:tcPr>
            <w:tcW w:w="2224" w:type="dxa"/>
          </w:tcPr>
          <w:p w:rsidR="000A0A79" w:rsidRPr="002C2D9C" w:rsidRDefault="000A0A79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 КОНТАКТИ</w:t>
            </w:r>
          </w:p>
        </w:tc>
      </w:tr>
      <w:tr w:rsidR="000A0A79" w:rsidRPr="002C2D9C">
        <w:trPr>
          <w:trHeight w:val="1027"/>
        </w:trPr>
        <w:tc>
          <w:tcPr>
            <w:tcW w:w="1360" w:type="dxa"/>
          </w:tcPr>
          <w:p w:rsidR="000A0A79" w:rsidRPr="00F10D69" w:rsidRDefault="000A0A79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08 март</w:t>
            </w:r>
          </w:p>
        </w:tc>
        <w:tc>
          <w:tcPr>
            <w:tcW w:w="2209" w:type="dxa"/>
            <w:vAlign w:val="bottom"/>
          </w:tcPr>
          <w:p w:rsidR="000A0A79" w:rsidRPr="00F10D69" w:rsidRDefault="000A0A79" w:rsidP="00E93CD0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НЧ „Златко Миланов 1931“ с. Габрешевци </w:t>
            </w:r>
          </w:p>
          <w:p w:rsidR="000A0A79" w:rsidRPr="00F10D69" w:rsidRDefault="000A0A79" w:rsidP="00E93CD0">
            <w:pPr>
              <w:pStyle w:val="20"/>
              <w:shd w:val="clear" w:color="auto" w:fill="auto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bottom"/>
          </w:tcPr>
          <w:p w:rsidR="000A0A79" w:rsidRPr="00F10D69" w:rsidRDefault="000A0A79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Международен ден на жената- тържество с музикална програма</w:t>
            </w:r>
          </w:p>
          <w:p w:rsidR="000A0A79" w:rsidRPr="00F10D69" w:rsidRDefault="000A0A79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Align w:val="bottom"/>
          </w:tcPr>
          <w:p w:rsidR="000A0A79" w:rsidRPr="00F10D69" w:rsidRDefault="000A0A79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НЧ „Златко Миланов 1931“ с. Габрешевци </w:t>
            </w:r>
          </w:p>
          <w:p w:rsidR="000A0A79" w:rsidRPr="00F10D69" w:rsidRDefault="000A0A79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  <w:p w:rsidR="000A0A79" w:rsidRPr="00F10D69" w:rsidRDefault="000A0A79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0A0A79" w:rsidRPr="00F10D69" w:rsidRDefault="000A0A79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07927 62</w:t>
            </w:r>
            <w:r>
              <w:rPr>
                <w:rStyle w:val="210"/>
                <w:rFonts w:ascii="Times New Roman" w:hAnsi="Times New Roman" w:cs="Times New Roman"/>
                <w:noProof w:val="0"/>
              </w:rPr>
              <w:t>26</w:t>
            </w:r>
          </w:p>
        </w:tc>
      </w:tr>
      <w:tr w:rsidR="000A0A79" w:rsidRPr="002C2D9C">
        <w:trPr>
          <w:trHeight w:val="698"/>
        </w:trPr>
        <w:tc>
          <w:tcPr>
            <w:tcW w:w="1360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209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Център на с. Габрешевци</w:t>
            </w:r>
          </w:p>
        </w:tc>
        <w:tc>
          <w:tcPr>
            <w:tcW w:w="2727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10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Земляческа среща събор</w:t>
            </w:r>
          </w:p>
        </w:tc>
        <w:tc>
          <w:tcPr>
            <w:tcW w:w="2679" w:type="dxa"/>
          </w:tcPr>
          <w:p w:rsidR="000A0A79" w:rsidRPr="0004023D" w:rsidRDefault="000A0A79" w:rsidP="0004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НЧ „Златко Миланов 1931“ с. Габрешевци и Км. </w:t>
            </w:r>
            <w:proofErr w:type="spellStart"/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н-во</w:t>
            </w:r>
            <w:proofErr w:type="spellEnd"/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 с. Габрешевци</w:t>
            </w:r>
          </w:p>
        </w:tc>
        <w:tc>
          <w:tcPr>
            <w:tcW w:w="2224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07927 6226</w:t>
            </w:r>
          </w:p>
        </w:tc>
      </w:tr>
      <w:tr w:rsidR="000A0A79" w:rsidRPr="002C2D9C">
        <w:trPr>
          <w:trHeight w:val="703"/>
        </w:trPr>
        <w:tc>
          <w:tcPr>
            <w:tcW w:w="1360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pt"/>
                <w:sz w:val="24"/>
                <w:szCs w:val="24"/>
              </w:rPr>
              <w:t>юни</w:t>
            </w:r>
          </w:p>
        </w:tc>
        <w:tc>
          <w:tcPr>
            <w:tcW w:w="2209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45" w:lineRule="exact"/>
              <w:jc w:val="center"/>
              <w:rPr>
                <w:rStyle w:val="210"/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 xml:space="preserve">Център на с. </w:t>
            </w:r>
          </w:p>
          <w:p w:rsidR="000A0A79" w:rsidRPr="0004023D" w:rsidRDefault="000A0A79" w:rsidP="0004023D">
            <w:pPr>
              <w:pStyle w:val="20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Габрешевци</w:t>
            </w:r>
          </w:p>
        </w:tc>
        <w:tc>
          <w:tcPr>
            <w:tcW w:w="2727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„Празник на билките „ Изложба на билки от местния край</w:t>
            </w:r>
          </w:p>
        </w:tc>
        <w:tc>
          <w:tcPr>
            <w:tcW w:w="2679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НЧ „Златко Миланов 1931“ с. Габрешевци</w:t>
            </w:r>
          </w:p>
        </w:tc>
        <w:tc>
          <w:tcPr>
            <w:tcW w:w="2224" w:type="dxa"/>
          </w:tcPr>
          <w:p w:rsidR="000A0A79" w:rsidRPr="0004023D" w:rsidRDefault="000A0A79" w:rsidP="0004023D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3D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07927 6226</w:t>
            </w:r>
          </w:p>
        </w:tc>
      </w:tr>
    </w:tbl>
    <w:p w:rsidR="000A0A79" w:rsidRDefault="000A0A79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A79" w:rsidRDefault="000A0A79" w:rsidP="00363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8BC" w:rsidRPr="007728BC" w:rsidRDefault="007728BC" w:rsidP="00772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BC">
        <w:rPr>
          <w:rFonts w:ascii="Times New Roman" w:hAnsi="Times New Roman" w:cs="Times New Roman"/>
          <w:b/>
          <w:sz w:val="24"/>
          <w:szCs w:val="24"/>
        </w:rPr>
        <w:t>Списъчен състав на настоятелството и проверителната комисия в НЧ „Златко Миланов 1931” с. Габрешевци, община Трекляно за 20</w:t>
      </w:r>
      <w:r w:rsidR="00FC4D90">
        <w:rPr>
          <w:rFonts w:ascii="Times New Roman" w:hAnsi="Times New Roman" w:cs="Times New Roman"/>
          <w:b/>
          <w:sz w:val="24"/>
          <w:szCs w:val="24"/>
        </w:rPr>
        <w:t>20</w:t>
      </w:r>
      <w:r w:rsidRPr="007728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>В състава на читалищното настоятелство влизат: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>1.</w:t>
      </w:r>
      <w:r w:rsidR="00FC4D90">
        <w:rPr>
          <w:rFonts w:ascii="Times New Roman" w:hAnsi="Times New Roman" w:cs="Times New Roman"/>
          <w:sz w:val="24"/>
          <w:szCs w:val="24"/>
        </w:rPr>
        <w:t>Ангелина Стефанова Илиева</w:t>
      </w:r>
      <w:r w:rsidRPr="007728BC">
        <w:rPr>
          <w:rFonts w:ascii="Times New Roman" w:hAnsi="Times New Roman" w:cs="Times New Roman"/>
          <w:sz w:val="24"/>
          <w:szCs w:val="24"/>
        </w:rPr>
        <w:t xml:space="preserve"> - Председател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>2.</w:t>
      </w:r>
      <w:r w:rsidR="00FC4D90">
        <w:rPr>
          <w:rFonts w:ascii="Times New Roman" w:hAnsi="Times New Roman" w:cs="Times New Roman"/>
          <w:sz w:val="24"/>
          <w:szCs w:val="24"/>
        </w:rPr>
        <w:t>Йордан Борисов Янев</w:t>
      </w:r>
      <w:r w:rsidRPr="00772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>3.</w:t>
      </w:r>
      <w:r w:rsidR="00FC4D90">
        <w:rPr>
          <w:rFonts w:ascii="Times New Roman" w:hAnsi="Times New Roman" w:cs="Times New Roman"/>
          <w:sz w:val="24"/>
          <w:szCs w:val="24"/>
        </w:rPr>
        <w:t>Валентина Стаменова Методиева</w:t>
      </w:r>
      <w:r w:rsidRPr="00772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 xml:space="preserve">4.Дочка Милева Митева </w:t>
      </w:r>
    </w:p>
    <w:p w:rsid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D90" w:rsidRDefault="00FC4D90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D90" w:rsidRPr="007728BC" w:rsidRDefault="00FC4D90" w:rsidP="00772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lastRenderedPageBreak/>
        <w:t>В състава на проверителната комисия влизат:</w:t>
      </w:r>
    </w:p>
    <w:p w:rsidR="007728BC" w:rsidRPr="007728BC" w:rsidRDefault="00FC4D90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Ягодинка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Крумова Величкова</w:t>
      </w:r>
      <w:r w:rsidR="007728BC" w:rsidRPr="00772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>2.</w:t>
      </w:r>
      <w:r w:rsidR="00FC4D90">
        <w:rPr>
          <w:rFonts w:ascii="Times New Roman" w:hAnsi="Times New Roman" w:cs="Times New Roman"/>
          <w:sz w:val="24"/>
          <w:szCs w:val="24"/>
        </w:rPr>
        <w:t>Елка Захариева Стоименова</w:t>
      </w:r>
      <w:r w:rsidRPr="00772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BC" w:rsidRPr="007728BC" w:rsidRDefault="007728BC" w:rsidP="007728BC">
      <w:pPr>
        <w:jc w:val="both"/>
        <w:rPr>
          <w:rFonts w:ascii="Times New Roman" w:hAnsi="Times New Roman" w:cs="Times New Roman"/>
          <w:sz w:val="24"/>
          <w:szCs w:val="24"/>
        </w:rPr>
      </w:pPr>
      <w:r w:rsidRPr="007728BC">
        <w:rPr>
          <w:rFonts w:ascii="Times New Roman" w:hAnsi="Times New Roman" w:cs="Times New Roman"/>
          <w:sz w:val="24"/>
          <w:szCs w:val="24"/>
        </w:rPr>
        <w:t xml:space="preserve">3.Николайчо </w:t>
      </w:r>
      <w:proofErr w:type="spellStart"/>
      <w:r w:rsidRPr="007728BC">
        <w:rPr>
          <w:rFonts w:ascii="Times New Roman" w:hAnsi="Times New Roman" w:cs="Times New Roman"/>
          <w:sz w:val="24"/>
          <w:szCs w:val="24"/>
        </w:rPr>
        <w:t>Марикин</w:t>
      </w:r>
      <w:proofErr w:type="spellEnd"/>
      <w:r w:rsidRPr="007728BC">
        <w:rPr>
          <w:rFonts w:ascii="Times New Roman" w:hAnsi="Times New Roman" w:cs="Times New Roman"/>
          <w:sz w:val="24"/>
          <w:szCs w:val="24"/>
        </w:rPr>
        <w:t xml:space="preserve"> Асенов </w:t>
      </w:r>
    </w:p>
    <w:p w:rsidR="007728BC" w:rsidRDefault="007728BC" w:rsidP="007728BC"/>
    <w:p w:rsidR="000A0A79" w:rsidRDefault="000A0A79"/>
    <w:sectPr w:rsidR="000A0A79" w:rsidSect="005C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A7829"/>
    <w:rsid w:val="00010279"/>
    <w:rsid w:val="0004023D"/>
    <w:rsid w:val="00084208"/>
    <w:rsid w:val="000A0A79"/>
    <w:rsid w:val="000E0423"/>
    <w:rsid w:val="001422AB"/>
    <w:rsid w:val="001453D8"/>
    <w:rsid w:val="00157D1F"/>
    <w:rsid w:val="00181696"/>
    <w:rsid w:val="00186AE7"/>
    <w:rsid w:val="001A61C7"/>
    <w:rsid w:val="001A794D"/>
    <w:rsid w:val="001B1620"/>
    <w:rsid w:val="001C2FD3"/>
    <w:rsid w:val="001C53FE"/>
    <w:rsid w:val="002337CA"/>
    <w:rsid w:val="0025473D"/>
    <w:rsid w:val="00287BEA"/>
    <w:rsid w:val="002A040F"/>
    <w:rsid w:val="002B1BCE"/>
    <w:rsid w:val="002C1D90"/>
    <w:rsid w:val="002C2D9C"/>
    <w:rsid w:val="003133CF"/>
    <w:rsid w:val="00316613"/>
    <w:rsid w:val="00363A2A"/>
    <w:rsid w:val="00393518"/>
    <w:rsid w:val="003C44A6"/>
    <w:rsid w:val="003F0ADC"/>
    <w:rsid w:val="004062A7"/>
    <w:rsid w:val="0046435E"/>
    <w:rsid w:val="004663E6"/>
    <w:rsid w:val="00476E2E"/>
    <w:rsid w:val="00496173"/>
    <w:rsid w:val="004A5568"/>
    <w:rsid w:val="00527B00"/>
    <w:rsid w:val="005607E8"/>
    <w:rsid w:val="005668EF"/>
    <w:rsid w:val="00594041"/>
    <w:rsid w:val="005C3136"/>
    <w:rsid w:val="005C31C7"/>
    <w:rsid w:val="005C553D"/>
    <w:rsid w:val="005C5651"/>
    <w:rsid w:val="00600CB8"/>
    <w:rsid w:val="00614880"/>
    <w:rsid w:val="0064487E"/>
    <w:rsid w:val="006538E0"/>
    <w:rsid w:val="006609BF"/>
    <w:rsid w:val="00666474"/>
    <w:rsid w:val="006B720D"/>
    <w:rsid w:val="006C4816"/>
    <w:rsid w:val="006D0956"/>
    <w:rsid w:val="0071456F"/>
    <w:rsid w:val="0075587E"/>
    <w:rsid w:val="007728BC"/>
    <w:rsid w:val="00793508"/>
    <w:rsid w:val="007B3206"/>
    <w:rsid w:val="00852025"/>
    <w:rsid w:val="0086524C"/>
    <w:rsid w:val="00873E1E"/>
    <w:rsid w:val="00875C6F"/>
    <w:rsid w:val="0089788A"/>
    <w:rsid w:val="008B42CA"/>
    <w:rsid w:val="00936D89"/>
    <w:rsid w:val="009549E3"/>
    <w:rsid w:val="009B700A"/>
    <w:rsid w:val="009D5C19"/>
    <w:rsid w:val="00A04895"/>
    <w:rsid w:val="00A24252"/>
    <w:rsid w:val="00A34A45"/>
    <w:rsid w:val="00AD160E"/>
    <w:rsid w:val="00B068AB"/>
    <w:rsid w:val="00B25D73"/>
    <w:rsid w:val="00B330C0"/>
    <w:rsid w:val="00B529E8"/>
    <w:rsid w:val="00B83CD9"/>
    <w:rsid w:val="00BA7829"/>
    <w:rsid w:val="00BB345C"/>
    <w:rsid w:val="00BD7AA0"/>
    <w:rsid w:val="00C663BB"/>
    <w:rsid w:val="00C7088B"/>
    <w:rsid w:val="00C74457"/>
    <w:rsid w:val="00CB50B6"/>
    <w:rsid w:val="00CD3FC2"/>
    <w:rsid w:val="00D73962"/>
    <w:rsid w:val="00D73B66"/>
    <w:rsid w:val="00DF1C01"/>
    <w:rsid w:val="00E05666"/>
    <w:rsid w:val="00E14AFD"/>
    <w:rsid w:val="00E2109C"/>
    <w:rsid w:val="00E27B90"/>
    <w:rsid w:val="00E83D76"/>
    <w:rsid w:val="00E84DA0"/>
    <w:rsid w:val="00E93CD0"/>
    <w:rsid w:val="00EB538A"/>
    <w:rsid w:val="00EE7EE6"/>
    <w:rsid w:val="00F10D69"/>
    <w:rsid w:val="00FC4D90"/>
    <w:rsid w:val="00FC61BF"/>
    <w:rsid w:val="00FD3B1F"/>
    <w:rsid w:val="00FD3D9D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A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A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73E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64487E"/>
    <w:rPr>
      <w:rFonts w:ascii="Times New Roman" w:hAnsi="Times New Roman" w:cs="Times New Roman"/>
      <w:sz w:val="2"/>
      <w:szCs w:val="2"/>
      <w:lang w:eastAsia="en-US"/>
    </w:rPr>
  </w:style>
  <w:style w:type="character" w:customStyle="1" w:styleId="2">
    <w:name w:val="Основен текст (2)_"/>
    <w:basedOn w:val="a0"/>
    <w:link w:val="20"/>
    <w:uiPriority w:val="99"/>
    <w:locked/>
    <w:rsid w:val="00DF1C01"/>
  </w:style>
  <w:style w:type="character" w:customStyle="1" w:styleId="210">
    <w:name w:val="Основен текст (2) + 10"/>
    <w:aliases w:val="5 pt"/>
    <w:basedOn w:val="2"/>
    <w:uiPriority w:val="99"/>
    <w:rsid w:val="00DF1C01"/>
    <w:rPr>
      <w:color w:val="000000"/>
      <w:spacing w:val="0"/>
      <w:w w:val="100"/>
      <w:position w:val="0"/>
      <w:sz w:val="21"/>
      <w:szCs w:val="21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DF1C01"/>
    <w:pPr>
      <w:widowControl w:val="0"/>
      <w:shd w:val="clear" w:color="auto" w:fill="FFFFFF"/>
      <w:spacing w:after="0" w:line="240" w:lineRule="auto"/>
    </w:pPr>
    <w:rPr>
      <w:noProof/>
      <w:sz w:val="20"/>
      <w:szCs w:val="20"/>
      <w:lang w:eastAsia="bg-BG"/>
    </w:rPr>
  </w:style>
  <w:style w:type="character" w:customStyle="1" w:styleId="27pt">
    <w:name w:val="Основен текст (2) + 7 pt"/>
    <w:basedOn w:val="2"/>
    <w:uiPriority w:val="99"/>
    <w:rsid w:val="0004023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Company>&lt;arabianhorse&gt;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5</cp:revision>
  <cp:lastPrinted>2017-10-26T06:45:00Z</cp:lastPrinted>
  <dcterms:created xsi:type="dcterms:W3CDTF">2020-03-11T09:25:00Z</dcterms:created>
  <dcterms:modified xsi:type="dcterms:W3CDTF">2022-02-21T16:31:00Z</dcterms:modified>
</cp:coreProperties>
</file>